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26D" w:rsidRPr="001E7667" w:rsidRDefault="001E7667" w:rsidP="001E7667">
      <w:pPr>
        <w:spacing w:after="0" w:line="240" w:lineRule="auto"/>
        <w:outlineLvl w:val="0"/>
        <w:rPr>
          <w:rFonts w:ascii="Arial" w:eastAsia="Times New Roman" w:hAnsi="Arial" w:cs="Arial"/>
          <w:bCs/>
          <w:kern w:val="36"/>
          <w:lang w:eastAsia="cs-CZ"/>
        </w:rPr>
      </w:pPr>
      <w:r>
        <w:rPr>
          <w:rFonts w:ascii="Arial" w:eastAsia="Times New Roman" w:hAnsi="Arial" w:cs="Arial"/>
          <w:b/>
          <w:bCs/>
          <w:kern w:val="36"/>
          <w:lang w:eastAsia="cs-CZ"/>
        </w:rPr>
        <w:t>17</w:t>
      </w:r>
      <w:r w:rsidR="00EB288F" w:rsidRPr="001E7667">
        <w:rPr>
          <w:rFonts w:ascii="Arial" w:eastAsia="Times New Roman" w:hAnsi="Arial" w:cs="Arial"/>
          <w:b/>
          <w:bCs/>
          <w:kern w:val="36"/>
          <w:lang w:eastAsia="cs-CZ"/>
        </w:rPr>
        <w:t xml:space="preserve"> - </w:t>
      </w:r>
      <w:r>
        <w:rPr>
          <w:rFonts w:ascii="Arial" w:eastAsia="Times New Roman" w:hAnsi="Arial" w:cs="Arial"/>
          <w:b/>
          <w:bCs/>
          <w:kern w:val="36"/>
          <w:lang w:eastAsia="cs-CZ"/>
        </w:rPr>
        <w:t>Č</w:t>
      </w:r>
      <w:r w:rsidR="0075026D" w:rsidRPr="001E7667">
        <w:rPr>
          <w:rFonts w:ascii="Arial" w:eastAsia="Times New Roman" w:hAnsi="Arial" w:cs="Arial"/>
          <w:b/>
          <w:bCs/>
          <w:kern w:val="36"/>
          <w:lang w:eastAsia="cs-CZ"/>
        </w:rPr>
        <w:t xml:space="preserve">erpadlo </w:t>
      </w:r>
      <w:r>
        <w:rPr>
          <w:rFonts w:ascii="Arial" w:eastAsia="Times New Roman" w:hAnsi="Arial" w:cs="Arial"/>
          <w:b/>
          <w:bCs/>
          <w:kern w:val="36"/>
          <w:lang w:eastAsia="cs-CZ"/>
        </w:rPr>
        <w:t>kalové</w:t>
      </w:r>
    </w:p>
    <w:p w:rsid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:rsidR="0075026D" w:rsidRPr="001E7667" w:rsidRDefault="0075026D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>Automatický a manuální mód</w:t>
      </w:r>
    </w:p>
    <w:p w:rsidR="0075026D" w:rsidRPr="001E7667" w:rsidRDefault="0075026D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>Vyrobeno z antikorozních a antioxidačních materiálů</w:t>
      </w:r>
    </w:p>
    <w:p w:rsidR="0075026D" w:rsidRPr="001E7667" w:rsidRDefault="0075026D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Velikost nečistot </w:t>
      </w:r>
      <w:r w:rsidR="001E7667">
        <w:rPr>
          <w:rFonts w:ascii="Arial" w:eastAsia="Times New Roman" w:hAnsi="Arial" w:cs="Arial"/>
          <w:lang w:eastAsia="cs-CZ"/>
        </w:rPr>
        <w:t xml:space="preserve">při čerpání </w:t>
      </w:r>
      <w:r w:rsidRPr="001E7667">
        <w:rPr>
          <w:rFonts w:ascii="Arial" w:eastAsia="Times New Roman" w:hAnsi="Arial" w:cs="Arial"/>
          <w:lang w:eastAsia="cs-CZ"/>
        </w:rPr>
        <w:t>až 38 mm</w:t>
      </w:r>
    </w:p>
    <w:p w:rsidR="0075026D" w:rsidRPr="001E7667" w:rsidRDefault="0075026D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>Nastavitelná délka plovákového spínače</w:t>
      </w:r>
    </w:p>
    <w:p w:rsidR="0075026D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="0075026D" w:rsidRPr="001E7667">
        <w:rPr>
          <w:rFonts w:ascii="Arial" w:eastAsia="Times New Roman" w:hAnsi="Arial" w:cs="Arial"/>
          <w:lang w:eastAsia="cs-CZ"/>
        </w:rPr>
        <w:t>chopno</w:t>
      </w:r>
      <w:r w:rsidRPr="001E7667">
        <w:rPr>
          <w:rFonts w:ascii="Arial" w:eastAsia="Times New Roman" w:hAnsi="Arial" w:cs="Arial"/>
          <w:lang w:eastAsia="cs-CZ"/>
        </w:rPr>
        <w:t>st</w:t>
      </w:r>
      <w:r w:rsidR="0075026D" w:rsidRPr="001E7667">
        <w:rPr>
          <w:rFonts w:ascii="Arial" w:eastAsia="Times New Roman" w:hAnsi="Arial" w:cs="Arial"/>
          <w:lang w:eastAsia="cs-CZ"/>
        </w:rPr>
        <w:t xml:space="preserve"> čerpat vodu i </w:t>
      </w:r>
      <w:r w:rsidRPr="001E7667">
        <w:rPr>
          <w:rFonts w:ascii="Arial" w:eastAsia="Times New Roman" w:hAnsi="Arial" w:cs="Arial"/>
          <w:lang w:eastAsia="cs-CZ"/>
        </w:rPr>
        <w:t>v případě částečného ponoření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>Napětí sítě</w:t>
      </w:r>
      <w:r>
        <w:rPr>
          <w:rFonts w:ascii="Arial" w:eastAsia="Times New Roman" w:hAnsi="Arial" w:cs="Arial"/>
          <w:lang w:eastAsia="cs-CZ"/>
        </w:rPr>
        <w:t xml:space="preserve">: </w:t>
      </w:r>
      <w:r w:rsidRPr="001E7667">
        <w:rPr>
          <w:rFonts w:ascii="Arial" w:eastAsia="Times New Roman" w:hAnsi="Arial" w:cs="Arial"/>
          <w:lang w:eastAsia="cs-CZ"/>
        </w:rPr>
        <w:t xml:space="preserve">230 / 50 V/Hz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>Výkon</w:t>
      </w:r>
      <w:r>
        <w:rPr>
          <w:rFonts w:ascii="Arial" w:eastAsia="Times New Roman" w:hAnsi="Arial" w:cs="Arial"/>
          <w:lang w:eastAsia="cs-CZ"/>
        </w:rPr>
        <w:t>:</w:t>
      </w:r>
      <w:r w:rsidRPr="001E7667">
        <w:rPr>
          <w:rFonts w:ascii="Arial" w:eastAsia="Times New Roman" w:hAnsi="Arial" w:cs="Arial"/>
          <w:lang w:eastAsia="cs-CZ"/>
        </w:rPr>
        <w:tab/>
        <w:t xml:space="preserve">1000 W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Použití: </w:t>
      </w:r>
      <w:r w:rsidRPr="001E7667">
        <w:rPr>
          <w:rFonts w:ascii="Arial" w:eastAsia="Times New Roman" w:hAnsi="Arial" w:cs="Arial"/>
          <w:lang w:eastAsia="cs-CZ"/>
        </w:rPr>
        <w:t xml:space="preserve">znečištěná / kalová voda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Max. výtlak </w:t>
      </w:r>
      <w:r w:rsidRPr="001E7667">
        <w:rPr>
          <w:rFonts w:ascii="Arial" w:eastAsia="Times New Roman" w:hAnsi="Arial" w:cs="Arial"/>
          <w:lang w:eastAsia="cs-CZ"/>
        </w:rPr>
        <w:tab/>
        <w:t xml:space="preserve">11 m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Max. průtok </w:t>
      </w:r>
      <w:r w:rsidRPr="001E7667">
        <w:rPr>
          <w:rFonts w:ascii="Arial" w:eastAsia="Times New Roman" w:hAnsi="Arial" w:cs="Arial"/>
          <w:lang w:eastAsia="cs-CZ"/>
        </w:rPr>
        <w:tab/>
        <w:t xml:space="preserve">320 l/min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Výstupní průměr </w:t>
      </w:r>
      <w:r w:rsidRPr="001E7667">
        <w:rPr>
          <w:rFonts w:ascii="Arial" w:eastAsia="Times New Roman" w:hAnsi="Arial" w:cs="Arial"/>
          <w:lang w:eastAsia="cs-CZ"/>
        </w:rPr>
        <w:tab/>
        <w:t xml:space="preserve">1/2 - 1''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Připojitelná hadice </w:t>
      </w:r>
      <w:r w:rsidRPr="001E7667">
        <w:rPr>
          <w:rFonts w:ascii="Arial" w:eastAsia="Times New Roman" w:hAnsi="Arial" w:cs="Arial"/>
          <w:lang w:eastAsia="cs-CZ"/>
        </w:rPr>
        <w:tab/>
        <w:t xml:space="preserve">1/2 - 1 "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t xml:space="preserve">Délka kabelu </w:t>
      </w:r>
      <w:r w:rsidRPr="001E7667">
        <w:rPr>
          <w:rFonts w:ascii="Arial" w:eastAsia="Times New Roman" w:hAnsi="Arial" w:cs="Arial"/>
          <w:lang w:eastAsia="cs-CZ"/>
        </w:rPr>
        <w:tab/>
        <w:t xml:space="preserve">10 m </w:t>
      </w:r>
    </w:p>
    <w:p w:rsidR="001E7667" w:rsidRPr="001E7667" w:rsidRDefault="001E7667" w:rsidP="001E7667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E7667">
        <w:rPr>
          <w:rFonts w:ascii="Arial" w:eastAsia="Times New Roman" w:hAnsi="Arial" w:cs="Arial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502920</wp:posOffset>
            </wp:positionV>
            <wp:extent cx="2838450" cy="2124075"/>
            <wp:effectExtent l="0" t="0" r="0" b="9525"/>
            <wp:wrapTight wrapText="bothSides">
              <wp:wrapPolygon edited="0">
                <wp:start x="0" y="0"/>
                <wp:lineTo x="0" y="21503"/>
                <wp:lineTo x="21455" y="21503"/>
                <wp:lineTo x="21455" y="0"/>
                <wp:lineTo x="0" y="0"/>
              </wp:wrapPolygon>
            </wp:wrapTight>
            <wp:docPr id="1" name="obrázek 1" descr="Kalové čerpadlo D-DWP 1000">
              <a:hlinkClick xmlns:a="http://schemas.openxmlformats.org/drawingml/2006/main" r:id="rId5" tooltip="&quot;Kalové čerpadlo D-DWP 1000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ové čerpadlo D-DWP 1000">
                      <a:hlinkClick r:id="rId5" tooltip="&quot;Kalové čerpadlo D-DWP 1000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lang w:eastAsia="cs-CZ"/>
        </w:rPr>
        <w:t xml:space="preserve">Hmotnost: max. 9 </w:t>
      </w:r>
      <w:r w:rsidRPr="001E7667">
        <w:rPr>
          <w:rFonts w:ascii="Arial" w:eastAsia="Times New Roman" w:hAnsi="Arial" w:cs="Arial"/>
          <w:lang w:eastAsia="cs-CZ"/>
        </w:rPr>
        <w:t>kg</w:t>
      </w:r>
    </w:p>
    <w:sectPr w:rsidR="001E7667" w:rsidRPr="001E7667" w:rsidSect="00DE3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F5DD0"/>
    <w:multiLevelType w:val="multilevel"/>
    <w:tmpl w:val="5C0A8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B80EDF"/>
    <w:multiLevelType w:val="multilevel"/>
    <w:tmpl w:val="6DA01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5F6860"/>
    <w:multiLevelType w:val="hybridMultilevel"/>
    <w:tmpl w:val="D0D4C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02B71"/>
    <w:multiLevelType w:val="multilevel"/>
    <w:tmpl w:val="82A80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6D"/>
    <w:rsid w:val="000C77B3"/>
    <w:rsid w:val="00114CF3"/>
    <w:rsid w:val="001E7667"/>
    <w:rsid w:val="00682EFD"/>
    <w:rsid w:val="0075026D"/>
    <w:rsid w:val="00A22CB5"/>
    <w:rsid w:val="00BA1B3E"/>
    <w:rsid w:val="00DE38DD"/>
    <w:rsid w:val="00EB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DBB6"/>
  <w15:docId w15:val="{96311628-B7EC-41C2-91D6-16788FBF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38DD"/>
  </w:style>
  <w:style w:type="paragraph" w:styleId="Nadpis1">
    <w:name w:val="heading 1"/>
    <w:basedOn w:val="Normln"/>
    <w:link w:val="Nadpis1Char"/>
    <w:uiPriority w:val="9"/>
    <w:qFormat/>
    <w:rsid w:val="007502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026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bold">
    <w:name w:val="bold"/>
    <w:basedOn w:val="Standardnpsmoodstavce"/>
    <w:rsid w:val="0075026D"/>
  </w:style>
  <w:style w:type="character" w:customStyle="1" w:styleId="rating-stars">
    <w:name w:val="rating-stars"/>
    <w:basedOn w:val="Standardnpsmoodstavce"/>
    <w:rsid w:val="0075026D"/>
  </w:style>
  <w:style w:type="character" w:customStyle="1" w:styleId="productdetailisnewpicto">
    <w:name w:val="productdetailisnewpicto"/>
    <w:basedOn w:val="Standardnpsmoodstavce"/>
    <w:rsid w:val="0075026D"/>
  </w:style>
  <w:style w:type="character" w:styleId="Hypertextovodkaz">
    <w:name w:val="Hyperlink"/>
    <w:basedOn w:val="Standardnpsmoodstavce"/>
    <w:uiPriority w:val="99"/>
    <w:unhideWhenUsed/>
    <w:rsid w:val="0075026D"/>
    <w:rPr>
      <w:color w:val="0000FF"/>
      <w:u w:val="single"/>
    </w:rPr>
  </w:style>
  <w:style w:type="character" w:customStyle="1" w:styleId="retailprice">
    <w:name w:val="retailprice"/>
    <w:basedOn w:val="Standardnpsmoodstavce"/>
    <w:rsid w:val="0075026D"/>
  </w:style>
  <w:style w:type="character" w:customStyle="1" w:styleId="currency">
    <w:name w:val="currency"/>
    <w:basedOn w:val="Standardnpsmoodstavce"/>
    <w:rsid w:val="0075026D"/>
  </w:style>
  <w:style w:type="character" w:customStyle="1" w:styleId="saleprice">
    <w:name w:val="saleprice"/>
    <w:basedOn w:val="Standardnpsmoodstavce"/>
    <w:rsid w:val="0075026D"/>
  </w:style>
  <w:style w:type="character" w:customStyle="1" w:styleId="actionprice">
    <w:name w:val="actionprice"/>
    <w:basedOn w:val="Standardnpsmoodstavce"/>
    <w:rsid w:val="0075026D"/>
  </w:style>
  <w:style w:type="character" w:customStyle="1" w:styleId="repayment">
    <w:name w:val="repayment"/>
    <w:basedOn w:val="Standardnpsmoodstavce"/>
    <w:rsid w:val="0075026D"/>
  </w:style>
  <w:style w:type="character" w:customStyle="1" w:styleId="onstock">
    <w:name w:val="onstock"/>
    <w:basedOn w:val="Standardnpsmoodstavce"/>
    <w:rsid w:val="0075026D"/>
  </w:style>
  <w:style w:type="character" w:customStyle="1" w:styleId="onstockstore">
    <w:name w:val="onstockstore"/>
    <w:basedOn w:val="Standardnpsmoodstavce"/>
    <w:rsid w:val="0075026D"/>
  </w:style>
  <w:style w:type="character" w:styleId="Siln">
    <w:name w:val="Strong"/>
    <w:basedOn w:val="Standardnpsmoodstavce"/>
    <w:uiPriority w:val="22"/>
    <w:qFormat/>
    <w:rsid w:val="0075026D"/>
    <w:rPr>
      <w:b/>
      <w:bCs/>
    </w:rPr>
  </w:style>
  <w:style w:type="character" w:customStyle="1" w:styleId="skuwarranty3">
    <w:name w:val="skuwarranty3"/>
    <w:basedOn w:val="Standardnpsmoodstavce"/>
    <w:rsid w:val="0075026D"/>
  </w:style>
  <w:style w:type="character" w:customStyle="1" w:styleId="skuservice4">
    <w:name w:val="skuservice4"/>
    <w:basedOn w:val="Standardnpsmoodstavce"/>
    <w:rsid w:val="0075026D"/>
  </w:style>
  <w:style w:type="character" w:customStyle="1" w:styleId="skuservice9">
    <w:name w:val="skuservice9"/>
    <w:basedOn w:val="Standardnpsmoodstavce"/>
    <w:rsid w:val="0075026D"/>
  </w:style>
  <w:style w:type="paragraph" w:styleId="Normlnweb">
    <w:name w:val="Normal (Web)"/>
    <w:basedOn w:val="Normln"/>
    <w:uiPriority w:val="99"/>
    <w:semiHidden/>
    <w:unhideWhenUsed/>
    <w:rsid w:val="00750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j-trigger-showinfo">
    <w:name w:val="j-trigger-showinfo"/>
    <w:basedOn w:val="Standardnpsmoodstavce"/>
    <w:rsid w:val="0075026D"/>
  </w:style>
  <w:style w:type="paragraph" w:styleId="Textbubliny">
    <w:name w:val="Balloon Text"/>
    <w:basedOn w:val="Normln"/>
    <w:link w:val="TextbublinyChar"/>
    <w:uiPriority w:val="99"/>
    <w:semiHidden/>
    <w:unhideWhenUsed/>
    <w:rsid w:val="0075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026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0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3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2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90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791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3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5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4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7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87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7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09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64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1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54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8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73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09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57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3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90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img2.mountfield.sxcdn.net/files/e6/e644f33f-d339-4742-b9a7-c09df0037b7d_800_600_fit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Sýkora Roman Bc.</cp:lastModifiedBy>
  <cp:revision>2</cp:revision>
  <dcterms:created xsi:type="dcterms:W3CDTF">2020-02-25T13:29:00Z</dcterms:created>
  <dcterms:modified xsi:type="dcterms:W3CDTF">2020-02-25T13:29:00Z</dcterms:modified>
</cp:coreProperties>
</file>